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46528" w:rsidRDefault="00146528" w:rsidP="008610A1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CC61D6" w:rsidRPr="00D17395" w:rsidRDefault="008318B3" w:rsidP="00146528">
      <w:pPr>
        <w:spacing w:after="240"/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 w:rsidRPr="00D17395"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>Pakalpojuma apraksts transportlīdzekļu</w:t>
      </w:r>
      <w:r w:rsidR="00021E24"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 xml:space="preserve"> </w:t>
      </w:r>
      <w:r w:rsidR="00936650" w:rsidRPr="00D17395"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>norakstīšana</w:t>
      </w:r>
      <w:r w:rsidRPr="00D17395"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>i</w:t>
      </w:r>
    </w:p>
    <w:p w:rsidR="00DF7D91" w:rsidRDefault="00F97611" w:rsidP="00CF1C35">
      <w:pPr>
        <w:spacing w:before="120" w:after="120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lv-LV"/>
        </w:rPr>
      </w:pPr>
      <w:r w:rsidRPr="00146528">
        <w:rPr>
          <w:rFonts w:ascii="Arial" w:eastAsia="Times New Roman" w:hAnsi="Arial" w:cs="Arial"/>
          <w:b/>
          <w:color w:val="FF0000"/>
          <w:sz w:val="28"/>
          <w:szCs w:val="28"/>
          <w:lang w:eastAsia="lv-LV"/>
        </w:rPr>
        <w:t xml:space="preserve">Uzmanību! </w:t>
      </w:r>
    </w:p>
    <w:p w:rsidR="00146528" w:rsidRPr="00146528" w:rsidRDefault="00146528" w:rsidP="00CF1C35">
      <w:pPr>
        <w:spacing w:before="120" w:after="120"/>
        <w:jc w:val="both"/>
        <w:rPr>
          <w:rFonts w:ascii="Arial" w:eastAsia="Times New Roman" w:hAnsi="Arial" w:cs="Arial"/>
          <w:b/>
          <w:color w:val="FF0000"/>
          <w:sz w:val="28"/>
          <w:szCs w:val="28"/>
          <w:lang w:eastAsia="lv-LV"/>
        </w:rPr>
      </w:pPr>
      <w:r w:rsidRPr="00146528">
        <w:rPr>
          <w:rFonts w:ascii="Arial" w:eastAsia="Times New Roman" w:hAnsi="Arial" w:cs="Arial"/>
          <w:b/>
          <w:noProof/>
          <w:color w:val="FF0000"/>
          <w:sz w:val="28"/>
          <w:szCs w:val="28"/>
          <w:lang w:eastAsia="lv-LV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5124</wp:posOffset>
                </wp:positionH>
                <wp:positionV relativeFrom="paragraph">
                  <wp:posOffset>137598</wp:posOffset>
                </wp:positionV>
                <wp:extent cx="6359525" cy="2522483"/>
                <wp:effectExtent l="0" t="0" r="22225" b="1143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9525" cy="252248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3CF22" id="Rectangle 37" o:spid="_x0000_s1026" style="position:absolute;margin-left:.4pt;margin-top:10.85pt;width:500.75pt;height:198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" filled="f" strokecolor="green" strokeweight="2pt"/>
            </w:pict>
          </mc:Fallback>
        </mc:AlternateContent>
      </w:r>
    </w:p>
    <w:p w:rsidR="00F97611" w:rsidRDefault="008318B3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Ar norakstītu transportlīdzekli </w:t>
      </w:r>
      <w:r w:rsidRPr="00DF7D91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aizliegts </w:t>
      </w:r>
      <w:r w:rsidR="00F97611" w:rsidRPr="00DF7D91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piedalīties satiksmē un aizliegts to turpmāk reģistrēt kā transp</w:t>
      </w:r>
      <w:r w:rsidR="00021E24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ortlīdzekli</w:t>
      </w:r>
      <w:r w:rsidR="00F97611" w:rsidRPr="00DF7D91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!</w:t>
      </w:r>
    </w:p>
    <w:p w:rsidR="006065B5" w:rsidRDefault="006065B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6065B5" w:rsidRDefault="006065B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Norakstīšanu var veikt, ja transportlīdzeklim nav reģistrēts aizliegums norakstīšanas darbības veikšanai.</w:t>
      </w:r>
      <w:r w:rsidR="005E11A7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Ja ir reģistrēts aizliegums, pēc konkrētā transportlīdzekļa datu izsaukšanas programma atgriež paziņojumu: “</w:t>
      </w:r>
      <w:r w:rsidR="005E11A7" w:rsidRPr="005E11A7">
        <w:rPr>
          <w:rFonts w:ascii="Arial" w:eastAsia="Times New Roman" w:hAnsi="Arial" w:cs="Arial"/>
          <w:i/>
          <w:color w:val="211B1F"/>
          <w:sz w:val="21"/>
          <w:szCs w:val="21"/>
          <w:lang w:eastAsia="lv-LV"/>
        </w:rPr>
        <w:t>Transportlīdzeklim ir liegums! Sīkāka informācija par liegumu sadaļā "Transportlīdzekļu dati.</w:t>
      </w:r>
      <w:r w:rsidR="005E11A7" w:rsidRPr="005E11A7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"</w:t>
      </w:r>
      <w:r w:rsidR="005E11A7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”.</w:t>
      </w:r>
    </w:p>
    <w:p w:rsidR="00CF1C35" w:rsidRDefault="00CF1C3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CF1C35" w:rsidRDefault="00CF1C3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Pakalpojums tiek sniegts saskaņā ar Pakalpojuma lietošanas noteikumiem.</w:t>
      </w:r>
    </w:p>
    <w:p w:rsidR="002911C8" w:rsidRDefault="002911C8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D17395" w:rsidRDefault="00D1739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Par transportlīdzekli, kas </w:t>
      </w:r>
      <w:r w:rsidR="00587BFE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jānodod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apstrādes uzņēmumā</w:t>
      </w:r>
      <w:r w:rsidR="0071609A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</w:t>
      </w:r>
      <w:r w:rsidRPr="0071609A">
        <w:rPr>
          <w:rFonts w:ascii="Arial" w:eastAsia="Times New Roman" w:hAnsi="Arial" w:cs="Arial"/>
          <w:i/>
          <w:color w:val="211B1F"/>
          <w:sz w:val="21"/>
          <w:szCs w:val="21"/>
          <w:lang w:eastAsia="lv-LV"/>
        </w:rPr>
        <w:t>(</w:t>
      </w:r>
      <w:r w:rsidR="0071609A" w:rsidRPr="0071609A">
        <w:rPr>
          <w:rFonts w:ascii="Arial" w:eastAsia="Times New Roman" w:hAnsi="Arial" w:cs="Arial"/>
          <w:i/>
          <w:color w:val="211B1F"/>
          <w:sz w:val="21"/>
          <w:szCs w:val="21"/>
          <w:lang w:eastAsia="lv-LV"/>
        </w:rPr>
        <w:t>vieglais transportlīdzeklis, kravas transportlīdze</w:t>
      </w:r>
      <w:r w:rsidR="006901B4">
        <w:rPr>
          <w:rFonts w:ascii="Arial" w:eastAsia="Times New Roman" w:hAnsi="Arial" w:cs="Arial"/>
          <w:i/>
          <w:color w:val="211B1F"/>
          <w:sz w:val="21"/>
          <w:szCs w:val="21"/>
          <w:lang w:eastAsia="lv-LV"/>
        </w:rPr>
        <w:t>klis ar pilnu masu līdz 3500 kg</w:t>
      </w:r>
      <w:r w:rsidRPr="0071609A">
        <w:rPr>
          <w:rFonts w:ascii="Arial" w:eastAsia="Times New Roman" w:hAnsi="Arial" w:cs="Arial"/>
          <w:i/>
          <w:color w:val="211B1F"/>
          <w:sz w:val="21"/>
          <w:szCs w:val="21"/>
          <w:lang w:eastAsia="lv-LV"/>
        </w:rPr>
        <w:t>)</w:t>
      </w:r>
      <w:r w:rsidR="0071609A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, ja tas tiek norakstīs bez likvidācijas sertifikāta iesniegšanas, jāveic dabas resursu no</w:t>
      </w:r>
      <w:r w:rsidR="001E4A94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dokļa samaksa 165,00 EUR apmērā.</w:t>
      </w:r>
    </w:p>
    <w:p w:rsidR="00CF1C35" w:rsidRDefault="00CF1C3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CF1C35" w:rsidRDefault="00CF1C3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Lai norakstītu transportlīdzekli, jāveic neapmaksāto CSDD pakalpojumu apmaksa.</w:t>
      </w:r>
    </w:p>
    <w:p w:rsidR="00D17395" w:rsidRPr="00DF7D91" w:rsidRDefault="00D17395" w:rsidP="00DF7D91">
      <w:pPr>
        <w:ind w:left="142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413A0F" w:rsidRPr="000A03A2" w:rsidRDefault="00413A0F" w:rsidP="009B7A14">
      <w:pPr>
        <w:pStyle w:val="ListParagraph"/>
        <w:numPr>
          <w:ilvl w:val="0"/>
          <w:numId w:val="14"/>
        </w:numPr>
        <w:ind w:left="357" w:hanging="357"/>
        <w:jc w:val="both"/>
        <w:rPr>
          <w:rFonts w:ascii="Arial" w:eastAsia="Times New Roman" w:hAnsi="Arial" w:cs="Arial"/>
          <w:sz w:val="21"/>
          <w:szCs w:val="21"/>
          <w:lang w:eastAsia="lv-LV"/>
        </w:rPr>
      </w:pPr>
      <w:r w:rsidRPr="000A03A2">
        <w:rPr>
          <w:rFonts w:ascii="Arial" w:eastAsia="Times New Roman" w:hAnsi="Arial" w:cs="Arial"/>
          <w:sz w:val="21"/>
          <w:szCs w:val="21"/>
          <w:lang w:eastAsia="lv-LV"/>
        </w:rPr>
        <w:t xml:space="preserve">Lai </w:t>
      </w:r>
      <w:r w:rsidR="00214F6E" w:rsidRPr="000A03A2">
        <w:rPr>
          <w:rFonts w:ascii="Arial" w:eastAsia="Times New Roman" w:hAnsi="Arial" w:cs="Arial"/>
          <w:sz w:val="21"/>
          <w:szCs w:val="21"/>
          <w:lang w:eastAsia="lv-LV"/>
        </w:rPr>
        <w:t>veiktu</w:t>
      </w:r>
      <w:r w:rsidRPr="000A03A2">
        <w:rPr>
          <w:rFonts w:ascii="Arial" w:eastAsia="Times New Roman" w:hAnsi="Arial" w:cs="Arial"/>
          <w:sz w:val="21"/>
          <w:szCs w:val="21"/>
          <w:lang w:eastAsia="lv-LV"/>
        </w:rPr>
        <w:t xml:space="preserve"> transportlīdzekļa</w:t>
      </w:r>
      <w:r w:rsidR="00DF7D91">
        <w:rPr>
          <w:rFonts w:ascii="Arial" w:eastAsia="Times New Roman" w:hAnsi="Arial" w:cs="Arial"/>
          <w:sz w:val="21"/>
          <w:szCs w:val="21"/>
          <w:lang w:eastAsia="lv-LV"/>
        </w:rPr>
        <w:t xml:space="preserve"> </w:t>
      </w:r>
      <w:r w:rsidR="00936650" w:rsidRPr="000A03A2">
        <w:rPr>
          <w:rFonts w:ascii="Arial" w:eastAsia="Times New Roman" w:hAnsi="Arial" w:cs="Arial"/>
          <w:sz w:val="21"/>
          <w:szCs w:val="21"/>
          <w:lang w:eastAsia="lv-LV"/>
        </w:rPr>
        <w:t>norakstīšanu</w:t>
      </w:r>
      <w:r w:rsidR="000A03A2">
        <w:rPr>
          <w:rFonts w:ascii="Arial" w:eastAsia="Times New Roman" w:hAnsi="Arial" w:cs="Arial"/>
          <w:sz w:val="21"/>
          <w:szCs w:val="21"/>
          <w:lang w:eastAsia="lv-LV"/>
        </w:rPr>
        <w:t xml:space="preserve"> </w:t>
      </w:r>
      <w:hyperlink r:id="rId6" w:history="1">
        <w:r w:rsidR="000A03A2" w:rsidRPr="000A03A2">
          <w:rPr>
            <w:rStyle w:val="Hyperlink"/>
            <w:rFonts w:ascii="Arial" w:eastAsia="Times New Roman" w:hAnsi="Arial" w:cs="Arial"/>
            <w:color w:val="auto"/>
            <w:sz w:val="21"/>
            <w:szCs w:val="21"/>
            <w:lang w:eastAsia="lv-LV"/>
          </w:rPr>
          <w:t>e-CSDD</w:t>
        </w:r>
      </w:hyperlink>
      <w:r w:rsidRPr="000A03A2">
        <w:rPr>
          <w:rFonts w:ascii="Arial" w:eastAsia="Times New Roman" w:hAnsi="Arial" w:cs="Arial"/>
          <w:sz w:val="21"/>
          <w:szCs w:val="21"/>
          <w:lang w:eastAsia="lv-LV"/>
        </w:rPr>
        <w:t xml:space="preserve">, sākotnēji </w:t>
      </w:r>
      <w:r w:rsidR="008318B3">
        <w:rPr>
          <w:rFonts w:ascii="Arial" w:eastAsia="Times New Roman" w:hAnsi="Arial" w:cs="Arial"/>
          <w:sz w:val="21"/>
          <w:szCs w:val="21"/>
          <w:lang w:eastAsia="lv-LV"/>
        </w:rPr>
        <w:t>jāveic autorizācija</w:t>
      </w:r>
      <w:r w:rsidR="00C050CB" w:rsidRPr="000A03A2">
        <w:rPr>
          <w:rFonts w:ascii="Arial" w:eastAsia="Times New Roman" w:hAnsi="Arial" w:cs="Arial"/>
          <w:sz w:val="21"/>
          <w:szCs w:val="21"/>
          <w:lang w:eastAsia="lv-LV"/>
        </w:rPr>
        <w:t>,</w:t>
      </w:r>
      <w:r w:rsidRPr="000A03A2">
        <w:rPr>
          <w:rFonts w:ascii="Arial" w:eastAsia="Times New Roman" w:hAnsi="Arial" w:cs="Arial"/>
          <w:sz w:val="21"/>
          <w:szCs w:val="21"/>
          <w:lang w:eastAsia="lv-LV"/>
        </w:rPr>
        <w:t xml:space="preserve"> izmantojot sasaisti „</w:t>
      </w:r>
      <w:hyperlink r:id="rId7" w:tgtFrame="_self" w:history="1">
        <w:r w:rsidR="00EF3E38" w:rsidRPr="000A03A2">
          <w:rPr>
            <w:rFonts w:ascii="Arial" w:eastAsia="Times New Roman" w:hAnsi="Arial" w:cs="Arial"/>
            <w:sz w:val="21"/>
            <w:szCs w:val="21"/>
            <w:lang w:eastAsia="lv-LV"/>
          </w:rPr>
          <w:t>Autorizēties visām darbībām</w:t>
        </w:r>
        <w:r w:rsidRPr="000A03A2">
          <w:rPr>
            <w:rFonts w:ascii="Arial" w:eastAsia="Times New Roman" w:hAnsi="Arial" w:cs="Arial"/>
            <w:sz w:val="21"/>
            <w:szCs w:val="21"/>
            <w:lang w:eastAsia="lv-LV"/>
          </w:rPr>
          <w:t xml:space="preserve"> </w:t>
        </w:r>
      </w:hyperlink>
      <w:r w:rsidR="0094030F">
        <w:rPr>
          <w:rFonts w:ascii="Arial" w:eastAsia="Times New Roman" w:hAnsi="Arial" w:cs="Arial"/>
          <w:sz w:val="21"/>
          <w:szCs w:val="21"/>
          <w:lang w:eastAsia="lv-LV"/>
        </w:rPr>
        <w:t>”.</w:t>
      </w:r>
    </w:p>
    <w:p w:rsidR="00413A0F" w:rsidRDefault="00BF6B4B" w:rsidP="009B7A14">
      <w:pPr>
        <w:jc w:val="center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noProof/>
        </w:rPr>
        <w:drawing>
          <wp:inline distT="0" distB="0" distL="0" distR="0" wp14:anchorId="44582456" wp14:editId="269E4D80">
            <wp:extent cx="2616660" cy="1305585"/>
            <wp:effectExtent l="152400" t="152400" r="355600" b="3708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11075"/>
                    <a:stretch/>
                  </pic:blipFill>
                  <pic:spPr bwMode="auto">
                    <a:xfrm>
                      <a:off x="0" y="0"/>
                      <a:ext cx="2742183" cy="1368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3E38" w:rsidRPr="00DF7D91" w:rsidRDefault="00C050CB" w:rsidP="009B7A14">
      <w:pPr>
        <w:pStyle w:val="ListParagraph"/>
        <w:numPr>
          <w:ilvl w:val="0"/>
          <w:numId w:val="14"/>
        </w:numPr>
        <w:ind w:left="357" w:hanging="357"/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 w:rsidRPr="00C050CB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Atvērtajā logā </w:t>
      </w:r>
      <w:r w:rsid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jā</w:t>
      </w:r>
      <w:r w:rsidRPr="00C050CB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apstiprina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piekrišan</w:t>
      </w:r>
      <w:r w:rsid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a</w:t>
      </w:r>
      <w:r w:rsidRPr="00C050CB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autentifikācijas </w:t>
      </w:r>
      <w:hyperlink r:id="rId9" w:tgtFrame="_blank" w:history="1">
        <w:r w:rsidRPr="00C050CB">
          <w:rPr>
            <w:rFonts w:ascii="Arial" w:eastAsia="Times New Roman" w:hAnsi="Arial" w:cs="Arial"/>
            <w:color w:val="211B1F"/>
            <w:sz w:val="21"/>
            <w:szCs w:val="21"/>
            <w:lang w:eastAsia="lv-LV"/>
          </w:rPr>
          <w:t>noteikumiem</w:t>
        </w:r>
      </w:hyperlink>
      <w:r w:rsidRPr="00C050CB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un datu nosūtīšanai csdd.lv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, kā ar</w:t>
      </w:r>
      <w:r w:rsid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ī izvēlas autentifikācijas veids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– izmantojot savu kredītiestādi, </w:t>
      </w:r>
      <w:r w:rsidRPr="00C050CB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E-paraksta viedkarti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va</w:t>
      </w:r>
      <w:r w:rsid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i elektronisko parakstu.</w:t>
      </w:r>
    </w:p>
    <w:p w:rsidR="00C050CB" w:rsidRDefault="00021E24" w:rsidP="009B7A14">
      <w:pPr>
        <w:jc w:val="center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rFonts w:ascii="Arial" w:eastAsia="Times New Roman" w:hAnsi="Arial" w:cs="Arial"/>
          <w:noProof/>
          <w:color w:val="211B1F"/>
          <w:sz w:val="21"/>
          <w:szCs w:val="21"/>
          <w:lang w:eastAsia="lv-LV"/>
        </w:rPr>
        <w:drawing>
          <wp:inline distT="0" distB="0" distL="0" distR="0" wp14:anchorId="10806277">
            <wp:extent cx="1931732" cy="1182414"/>
            <wp:effectExtent l="152400" t="152400" r="354330" b="3606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6" t="10632" r="17235" b="9862"/>
                    <a:stretch/>
                  </pic:blipFill>
                  <pic:spPr bwMode="auto">
                    <a:xfrm>
                      <a:off x="0" y="0"/>
                      <a:ext cx="2037063" cy="1246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0A1" w:rsidRDefault="000A03A2" w:rsidP="009B7A14">
      <w:pPr>
        <w:pStyle w:val="ListParagraph"/>
        <w:numPr>
          <w:ilvl w:val="0"/>
          <w:numId w:val="14"/>
        </w:numPr>
        <w:jc w:val="both"/>
        <w:rPr>
          <w:noProof/>
          <w:lang w:eastAsia="lv-LV"/>
        </w:rPr>
      </w:pPr>
      <w:r w:rsidRP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Ja noraksta </w:t>
      </w:r>
      <w:r w:rsidR="008610A1" w:rsidRP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juridiskai personai īpašumā reģistrētu transportlīdzekli, sākotnēji </w:t>
      </w:r>
      <w:r w:rsidR="0094030F" w:rsidRP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izvēlas juridiskas personas e-pakalpojumu kont</w:t>
      </w:r>
      <w:r w:rsidR="00021E24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u</w:t>
      </w:r>
      <w:r w:rsidR="008610A1" w:rsidRP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, atzīmējot attiecīgā uzņēmuma datus</w:t>
      </w:r>
      <w:r w:rsidRPr="0094030F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.</w:t>
      </w:r>
    </w:p>
    <w:p w:rsidR="00587BFE" w:rsidRDefault="00021E24" w:rsidP="009B7A14">
      <w:pPr>
        <w:pStyle w:val="ListParagraph"/>
        <w:ind w:left="360"/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42C5B0A5" wp14:editId="351691DE">
            <wp:extent cx="3184635" cy="1239194"/>
            <wp:effectExtent l="152400" t="152400" r="358775" b="3613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60297" cy="1268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7BFE" w:rsidRPr="00587BFE" w:rsidRDefault="00587BFE" w:rsidP="009B7A14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413A0F" w:rsidRDefault="0094030F" w:rsidP="009B7A14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Sadaļā</w:t>
      </w:r>
      <w:r w:rsidR="00413A0F" w:rsidRPr="00936650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</w:t>
      </w:r>
      <w:r w:rsidR="008610A1" w:rsidRPr="00936650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“Darbības ar transportlīdzekļiem”, izvēlas 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apakš</w:t>
      </w:r>
      <w:r w:rsidR="00E906B1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>sadaļu</w:t>
      </w:r>
      <w:r w:rsidR="008610A1" w:rsidRPr="00936650"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</w:t>
      </w:r>
      <w:r w:rsidR="00413A0F" w:rsidRPr="00936650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„</w:t>
      </w:r>
      <w:r w:rsidR="006901B4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Likvidācija /norakstīšana pēc iznīcināšanas/</w:t>
      </w:r>
      <w:r w:rsidR="00413A0F" w:rsidRPr="00BD7C9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”.</w:t>
      </w:r>
    </w:p>
    <w:p w:rsidR="00C050CB" w:rsidRDefault="006901B4" w:rsidP="009B7A14">
      <w:pPr>
        <w:jc w:val="center"/>
        <w:rPr>
          <w:noProof/>
          <w:lang w:eastAsia="lv-LV"/>
        </w:rPr>
      </w:pPr>
      <w:r>
        <w:rPr>
          <w:noProof/>
        </w:rPr>
        <w:drawing>
          <wp:inline distT="0" distB="0" distL="0" distR="0" wp14:anchorId="175555E3" wp14:editId="64A5D291">
            <wp:extent cx="3846786" cy="2159387"/>
            <wp:effectExtent l="152400" t="152400" r="363855" b="35560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b="26083"/>
                    <a:stretch/>
                  </pic:blipFill>
                  <pic:spPr bwMode="auto">
                    <a:xfrm>
                      <a:off x="0" y="0"/>
                      <a:ext cx="3879634" cy="21778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7E20" w:rsidRPr="00CF1C35" w:rsidRDefault="002A7DB5" w:rsidP="009B7A14">
      <w:pPr>
        <w:pStyle w:val="ListParagraph"/>
        <w:numPr>
          <w:ilvl w:val="0"/>
          <w:numId w:val="14"/>
        </w:numPr>
        <w:ind w:left="357" w:hanging="357"/>
        <w:jc w:val="both"/>
        <w:rPr>
          <w:rFonts w:ascii="Arial" w:eastAsia="Times New Roman" w:hAnsi="Arial" w:cs="Arial"/>
          <w:sz w:val="21"/>
          <w:szCs w:val="21"/>
          <w:lang w:eastAsia="lv-LV"/>
        </w:rPr>
      </w:pPr>
      <w:r w:rsidRPr="00CF1C35">
        <w:rPr>
          <w:rFonts w:ascii="Arial" w:eastAsia="Times New Roman" w:hAnsi="Arial" w:cs="Arial"/>
          <w:sz w:val="21"/>
          <w:szCs w:val="21"/>
          <w:lang w:eastAsia="lv-LV"/>
        </w:rPr>
        <w:t>Atvērtajā logā</w:t>
      </w:r>
      <w:r w:rsidR="00A95088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 </w:t>
      </w:r>
      <w:r w:rsidR="00C57E20" w:rsidRPr="00CF1C35">
        <w:rPr>
          <w:rFonts w:ascii="Arial" w:eastAsia="Times New Roman" w:hAnsi="Arial" w:cs="Arial"/>
          <w:sz w:val="21"/>
          <w:szCs w:val="21"/>
          <w:lang w:eastAsia="lv-LV"/>
        </w:rPr>
        <w:t>tiek attēloti divi transportlīdzekļu saraksti:</w:t>
      </w:r>
    </w:p>
    <w:p w:rsidR="00C57E20" w:rsidRPr="00CF1C35" w:rsidRDefault="006065B5" w:rsidP="009B7A14">
      <w:pPr>
        <w:pStyle w:val="ListParagraph"/>
        <w:numPr>
          <w:ilvl w:val="1"/>
          <w:numId w:val="14"/>
        </w:numPr>
        <w:jc w:val="both"/>
        <w:rPr>
          <w:rFonts w:ascii="Arial" w:eastAsia="Times New Roman" w:hAnsi="Arial" w:cs="Arial"/>
          <w:sz w:val="21"/>
          <w:szCs w:val="21"/>
          <w:lang w:eastAsia="lv-LV"/>
        </w:rPr>
      </w:pPr>
      <w:r w:rsidRPr="00CF1C35">
        <w:rPr>
          <w:rFonts w:ascii="Arial" w:eastAsia="Times New Roman" w:hAnsi="Arial" w:cs="Arial"/>
          <w:sz w:val="21"/>
          <w:szCs w:val="21"/>
          <w:lang w:eastAsia="lv-LV"/>
        </w:rPr>
        <w:t>s</w:t>
      </w:r>
      <w:r w:rsidR="00C57E20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arakstā </w:t>
      </w:r>
      <w:r w:rsidR="00A95088" w:rsidRPr="00CF1C35">
        <w:rPr>
          <w:rFonts w:ascii="Arial" w:eastAsia="Times New Roman" w:hAnsi="Arial" w:cs="Arial"/>
          <w:sz w:val="21"/>
          <w:szCs w:val="21"/>
          <w:lang w:eastAsia="lv-LV"/>
        </w:rPr>
        <w:t>“</w:t>
      </w:r>
      <w:r w:rsidR="00D17395" w:rsidRPr="00CF1C35">
        <w:rPr>
          <w:rFonts w:ascii="Arial" w:eastAsia="Times New Roman" w:hAnsi="Arial" w:cs="Arial"/>
          <w:b/>
          <w:sz w:val="21"/>
          <w:szCs w:val="21"/>
          <w:lang w:eastAsia="lv-LV"/>
        </w:rPr>
        <w:t>Transportlīdzekļu (kravas transportlīdzekļi virs 3 500 kg, autobusi, piekabes, puspiekabes, motocikli</w:t>
      </w:r>
      <w:r w:rsidR="006901B4">
        <w:rPr>
          <w:rFonts w:ascii="Arial" w:eastAsia="Times New Roman" w:hAnsi="Arial" w:cs="Arial"/>
          <w:b/>
          <w:sz w:val="21"/>
          <w:szCs w:val="21"/>
          <w:lang w:eastAsia="lv-LV"/>
        </w:rPr>
        <w:t xml:space="preserve">, </w:t>
      </w:r>
      <w:r w:rsidR="00D17395" w:rsidRPr="00CF1C35">
        <w:rPr>
          <w:rFonts w:ascii="Arial" w:eastAsia="Times New Roman" w:hAnsi="Arial" w:cs="Arial"/>
          <w:b/>
          <w:sz w:val="21"/>
          <w:szCs w:val="21"/>
          <w:lang w:eastAsia="lv-LV"/>
        </w:rPr>
        <w:t>mopēdi</w:t>
      </w:r>
      <w:r w:rsidR="006901B4">
        <w:rPr>
          <w:rFonts w:ascii="Arial" w:eastAsia="Times New Roman" w:hAnsi="Arial" w:cs="Arial"/>
          <w:b/>
          <w:sz w:val="21"/>
          <w:szCs w:val="21"/>
          <w:lang w:eastAsia="lv-LV"/>
        </w:rPr>
        <w:t>, tricikli vai kvadricikli</w:t>
      </w:r>
      <w:r w:rsidR="00D17395" w:rsidRPr="00CF1C35">
        <w:rPr>
          <w:rFonts w:ascii="Arial" w:eastAsia="Times New Roman" w:hAnsi="Arial" w:cs="Arial"/>
          <w:b/>
          <w:sz w:val="21"/>
          <w:szCs w:val="21"/>
          <w:lang w:eastAsia="lv-LV"/>
        </w:rPr>
        <w:t>) un kuģošanas līdzekļu norakstīšana</w:t>
      </w:r>
      <w:r w:rsidR="00A95088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” </w:t>
      </w:r>
      <w:r w:rsidR="00C57E20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tiek attēloti tie </w:t>
      </w:r>
      <w:r w:rsidR="00C57E20" w:rsidRPr="00CF1C35">
        <w:rPr>
          <w:rFonts w:ascii="Arial" w:eastAsia="Times New Roman" w:hAnsi="Arial" w:cs="Arial"/>
          <w:sz w:val="21"/>
          <w:szCs w:val="21"/>
          <w:u w:val="single"/>
          <w:lang w:eastAsia="lv-LV"/>
        </w:rPr>
        <w:t>transportlīdzekļi, kas nav jānodod licencētam apstrādes uzņēmuma</w:t>
      </w:r>
      <w:r w:rsidR="00084E9E" w:rsidRPr="00CF1C35">
        <w:rPr>
          <w:rFonts w:ascii="Arial" w:eastAsia="Times New Roman" w:hAnsi="Arial" w:cs="Arial"/>
          <w:sz w:val="21"/>
          <w:szCs w:val="21"/>
          <w:u w:val="single"/>
          <w:lang w:eastAsia="lv-LV"/>
        </w:rPr>
        <w:t>m</w:t>
      </w:r>
      <w:r w:rsidR="00084E9E" w:rsidRPr="00CF1C35">
        <w:rPr>
          <w:rFonts w:ascii="Arial" w:eastAsia="Times New Roman" w:hAnsi="Arial" w:cs="Arial"/>
          <w:sz w:val="21"/>
          <w:szCs w:val="21"/>
          <w:lang w:eastAsia="lv-LV"/>
        </w:rPr>
        <w:t>, kurus</w:t>
      </w:r>
      <w:r w:rsidR="00C57E20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 var norakstīt CSDD;</w:t>
      </w:r>
    </w:p>
    <w:p w:rsidR="00C57E20" w:rsidRPr="00CF1C35" w:rsidRDefault="006065B5" w:rsidP="009B7A14">
      <w:pPr>
        <w:pStyle w:val="ListParagraph"/>
        <w:numPr>
          <w:ilvl w:val="1"/>
          <w:numId w:val="14"/>
        </w:numPr>
        <w:jc w:val="both"/>
        <w:rPr>
          <w:rFonts w:ascii="Arial" w:eastAsia="Times New Roman" w:hAnsi="Arial" w:cs="Arial"/>
          <w:sz w:val="21"/>
          <w:szCs w:val="21"/>
          <w:lang w:eastAsia="lv-LV"/>
        </w:rPr>
      </w:pPr>
      <w:r w:rsidRPr="00CF1C35">
        <w:rPr>
          <w:rFonts w:ascii="Arial" w:eastAsia="Times New Roman" w:hAnsi="Arial" w:cs="Arial"/>
          <w:sz w:val="21"/>
          <w:szCs w:val="21"/>
          <w:lang w:eastAsia="lv-LV"/>
        </w:rPr>
        <w:t>s</w:t>
      </w:r>
      <w:r w:rsidR="00B5294F" w:rsidRPr="00CF1C35">
        <w:rPr>
          <w:rFonts w:ascii="Arial" w:eastAsia="Times New Roman" w:hAnsi="Arial" w:cs="Arial"/>
          <w:sz w:val="21"/>
          <w:szCs w:val="21"/>
          <w:lang w:eastAsia="lv-LV"/>
        </w:rPr>
        <w:t>arakstā “</w:t>
      </w:r>
      <w:r w:rsidR="00B5294F" w:rsidRPr="00CF1C35">
        <w:rPr>
          <w:rFonts w:ascii="Arial" w:eastAsia="Times New Roman" w:hAnsi="Arial" w:cs="Arial"/>
          <w:b/>
          <w:sz w:val="21"/>
          <w:szCs w:val="21"/>
          <w:lang w:eastAsia="lv-LV"/>
        </w:rPr>
        <w:t>Vieglo transportlīdzekļu, kravas transportlīdzekļu līdz 3 500 kg norakstīšana, ja transportlīdzekli nav iespējams nodot licencētam apstrādes uzņēmumam</w:t>
      </w:r>
      <w:r w:rsidR="00B5294F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” tiek attēloti </w:t>
      </w:r>
      <w:r w:rsidR="00B5294F" w:rsidRPr="00CF1C35">
        <w:rPr>
          <w:rFonts w:ascii="Arial" w:eastAsia="Times New Roman" w:hAnsi="Arial" w:cs="Arial"/>
          <w:sz w:val="21"/>
          <w:szCs w:val="21"/>
          <w:u w:val="single"/>
          <w:lang w:eastAsia="lv-LV"/>
        </w:rPr>
        <w:t xml:space="preserve">transportlīdzekļi, kas </w:t>
      </w:r>
      <w:r w:rsidRPr="00CF1C35">
        <w:rPr>
          <w:rFonts w:ascii="Arial" w:eastAsia="Times New Roman" w:hAnsi="Arial" w:cs="Arial"/>
          <w:sz w:val="21"/>
          <w:szCs w:val="21"/>
          <w:u w:val="single"/>
          <w:lang w:eastAsia="lv-LV"/>
        </w:rPr>
        <w:t>nododami licencētam apstrādes uzņēmumam</w:t>
      </w:r>
      <w:r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. </w:t>
      </w:r>
      <w:r w:rsidR="00B5294F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Lai apskatītu licencētu apstrādes uzņēmumu sarakstu, jāizvēlas </w:t>
      </w:r>
      <w:proofErr w:type="spellStart"/>
      <w:r w:rsidR="00B5294F" w:rsidRPr="00CF1C35">
        <w:rPr>
          <w:rFonts w:ascii="Arial" w:eastAsia="Times New Roman" w:hAnsi="Arial" w:cs="Arial"/>
          <w:sz w:val="21"/>
          <w:szCs w:val="21"/>
          <w:lang w:eastAsia="lv-LV"/>
        </w:rPr>
        <w:t>links</w:t>
      </w:r>
      <w:proofErr w:type="spellEnd"/>
      <w:r w:rsidR="00B5294F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 “Licencētu apstrādes uzņēmumu saraksts”.</w:t>
      </w:r>
    </w:p>
    <w:p w:rsidR="00B5294F" w:rsidRPr="00CF1C35" w:rsidRDefault="00B5294F" w:rsidP="009B7A14">
      <w:pPr>
        <w:pStyle w:val="ListParagraph"/>
        <w:ind w:left="1080"/>
        <w:jc w:val="both"/>
        <w:rPr>
          <w:rFonts w:ascii="Arial" w:eastAsia="Times New Roman" w:hAnsi="Arial" w:cs="Arial"/>
          <w:sz w:val="21"/>
          <w:szCs w:val="21"/>
          <w:lang w:eastAsia="lv-LV"/>
        </w:rPr>
      </w:pPr>
      <w:r w:rsidRPr="00CF1C35">
        <w:rPr>
          <w:rFonts w:ascii="Arial" w:eastAsia="Times New Roman" w:hAnsi="Arial" w:cs="Arial"/>
          <w:sz w:val="21"/>
          <w:szCs w:val="21"/>
          <w:lang w:eastAsia="lv-LV"/>
        </w:rPr>
        <w:t>Ja šajā transportlīdzekļu sarakstā norādītais transportlīdzeklis ir iznīcināts patstāvīgi</w:t>
      </w:r>
      <w:r w:rsidR="005E11A7"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 (izjaukts detaļās)</w:t>
      </w:r>
      <w:r w:rsidRPr="00CF1C35">
        <w:rPr>
          <w:rFonts w:ascii="Arial" w:eastAsia="Times New Roman" w:hAnsi="Arial" w:cs="Arial"/>
          <w:sz w:val="21"/>
          <w:szCs w:val="21"/>
          <w:lang w:eastAsia="lv-LV"/>
        </w:rPr>
        <w:t xml:space="preserve">, gājis bojā un transportlīdzekli nav iespējams nodot licencētā apstrādes uzņēmumā, to var norakstīt, veicot dabas resursu nodokļa samaksu 165,00 EUR apmērā. </w:t>
      </w:r>
    </w:p>
    <w:p w:rsidR="00972CFD" w:rsidRPr="00D81E8B" w:rsidRDefault="006901B4" w:rsidP="009B7A14">
      <w:pPr>
        <w:ind w:left="720"/>
        <w:jc w:val="center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>
        <w:rPr>
          <w:noProof/>
        </w:rPr>
        <w:drawing>
          <wp:inline distT="0" distB="0" distL="0" distR="0" wp14:anchorId="0446F278" wp14:editId="73B03A4F">
            <wp:extent cx="3862316" cy="4338611"/>
            <wp:effectExtent l="152400" t="152400" r="367030" b="36703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65241" cy="43418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2CFD" w:rsidRDefault="00972CFD" w:rsidP="009657E0">
      <w:pPr>
        <w:pStyle w:val="ListParagraph"/>
        <w:ind w:left="360"/>
        <w:jc w:val="both"/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</w:pPr>
    </w:p>
    <w:p w:rsidR="009B7A14" w:rsidRDefault="009B7A14" w:rsidP="009657E0">
      <w:pPr>
        <w:pStyle w:val="ListParagraph"/>
        <w:ind w:left="360"/>
        <w:jc w:val="both"/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</w:pPr>
    </w:p>
    <w:p w:rsidR="009657E0" w:rsidRPr="00972CFD" w:rsidRDefault="00972CFD" w:rsidP="009657E0">
      <w:pPr>
        <w:pStyle w:val="ListParagraph"/>
        <w:ind w:left="360"/>
        <w:jc w:val="both"/>
        <w:rPr>
          <w:rFonts w:ascii="Arial" w:eastAsia="Times New Roman" w:hAnsi="Arial" w:cs="Arial"/>
          <w:color w:val="211B1F"/>
          <w:sz w:val="28"/>
          <w:szCs w:val="28"/>
          <w:lang w:eastAsia="lv-LV"/>
        </w:rPr>
      </w:pP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K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ravas transportlīdzekļ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a (ar pilnu masu virs 3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500 kg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)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, autobus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a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, piekab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es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, puspiekabes, motocikl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a</w:t>
      </w:r>
      <w:r w:rsidR="00652469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,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 xml:space="preserve"> mopēd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a</w:t>
      </w:r>
      <w:r w:rsidR="00652469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 xml:space="preserve">, tricikla vai kvadricikla 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un kuģošanas līdzekļ</w:t>
      </w:r>
      <w:r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>a</w:t>
      </w:r>
      <w:r w:rsidR="00B5294F" w:rsidRPr="00972CFD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t xml:space="preserve"> norakstīšana</w:t>
      </w:r>
    </w:p>
    <w:p w:rsidR="002A7DB5" w:rsidRDefault="002A7DB5" w:rsidP="00CC4CF2">
      <w:pPr>
        <w:jc w:val="center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</w:p>
    <w:p w:rsidR="00972CFD" w:rsidRDefault="00F70528" w:rsidP="00F70528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211B1F"/>
          <w:sz w:val="21"/>
          <w:szCs w:val="21"/>
          <w:lang w:eastAsia="lv-LV"/>
        </w:rPr>
      </w:pPr>
      <w:r w:rsidRPr="00F70528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Sarakstā “</w:t>
      </w:r>
      <w:r w:rsidRPr="00375B65">
        <w:rPr>
          <w:rFonts w:ascii="Arial" w:eastAsia="Times New Roman" w:hAnsi="Arial" w:cs="Arial"/>
          <w:b/>
          <w:color w:val="211B1F"/>
          <w:sz w:val="21"/>
          <w:szCs w:val="21"/>
          <w:lang w:eastAsia="lv-LV"/>
        </w:rPr>
        <w:t>Transportlīdzekļu (kravas transportlīdzekļi virs 3 500 kg, autobusi, piekabes, puspiekabes, motocikli</w:t>
      </w:r>
      <w:r w:rsidR="00652469">
        <w:rPr>
          <w:rFonts w:ascii="Arial" w:eastAsia="Times New Roman" w:hAnsi="Arial" w:cs="Arial"/>
          <w:b/>
          <w:color w:val="211B1F"/>
          <w:sz w:val="21"/>
          <w:szCs w:val="21"/>
          <w:lang w:eastAsia="lv-LV"/>
        </w:rPr>
        <w:t xml:space="preserve">, </w:t>
      </w:r>
      <w:r w:rsidRPr="00375B65">
        <w:rPr>
          <w:rFonts w:ascii="Arial" w:eastAsia="Times New Roman" w:hAnsi="Arial" w:cs="Arial"/>
          <w:b/>
          <w:color w:val="211B1F"/>
          <w:sz w:val="21"/>
          <w:szCs w:val="21"/>
          <w:lang w:eastAsia="lv-LV"/>
        </w:rPr>
        <w:t>mopēdi</w:t>
      </w:r>
      <w:r w:rsidR="00652469">
        <w:rPr>
          <w:rFonts w:ascii="Arial" w:eastAsia="Times New Roman" w:hAnsi="Arial" w:cs="Arial"/>
          <w:b/>
          <w:color w:val="211B1F"/>
          <w:sz w:val="21"/>
          <w:szCs w:val="21"/>
          <w:lang w:eastAsia="lv-LV"/>
        </w:rPr>
        <w:t>, tricikli vai kvadricikli</w:t>
      </w:r>
      <w:r w:rsidRPr="00375B65">
        <w:rPr>
          <w:rFonts w:ascii="Arial" w:eastAsia="Times New Roman" w:hAnsi="Arial" w:cs="Arial"/>
          <w:b/>
          <w:color w:val="211B1F"/>
          <w:sz w:val="21"/>
          <w:szCs w:val="21"/>
          <w:lang w:eastAsia="lv-LV"/>
        </w:rPr>
        <w:t>) un kuģošanas līdzekļu norakstīšana</w:t>
      </w:r>
      <w:r w:rsidRPr="00F70528">
        <w:rPr>
          <w:rFonts w:ascii="Arial" w:eastAsia="Times New Roman" w:hAnsi="Arial" w:cs="Arial"/>
          <w:color w:val="211B1F"/>
          <w:sz w:val="21"/>
          <w:szCs w:val="21"/>
          <w:lang w:eastAsia="lv-LV"/>
        </w:rPr>
        <w:t>”</w:t>
      </w:r>
      <w:r>
        <w:rPr>
          <w:rFonts w:ascii="Arial" w:eastAsia="Times New Roman" w:hAnsi="Arial" w:cs="Arial"/>
          <w:color w:val="211B1F"/>
          <w:sz w:val="21"/>
          <w:szCs w:val="21"/>
          <w:lang w:eastAsia="lv-LV"/>
        </w:rPr>
        <w:t xml:space="preserve"> izvēlas norakstāmo transportlīdzekli.</w:t>
      </w:r>
    </w:p>
    <w:p w:rsidR="00972CFD" w:rsidRDefault="00652469" w:rsidP="00652469">
      <w:pPr>
        <w:pStyle w:val="ListParagraph"/>
        <w:ind w:left="360"/>
        <w:rPr>
          <w:rFonts w:ascii="Arial" w:hAnsi="Arial" w:cs="Arial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53431491" wp14:editId="16371FF7">
            <wp:extent cx="5324475" cy="2266950"/>
            <wp:effectExtent l="152400" t="152400" r="371475" b="3619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226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20909" w:rsidRPr="009657E0" w:rsidRDefault="00CA6B29" w:rsidP="00BC5F45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Pēc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F7052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transportlīdzekļa</w:t>
      </w:r>
      <w:r w:rsidR="00673BEA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atzīmēšanas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tiek </w:t>
      </w:r>
      <w:r w:rsid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attēloti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9657E0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norakstīšanai </w:t>
      </w:r>
      <w:r w:rsidR="00A95088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izvēlētā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transportlīdzekļa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dati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  <w:r w:rsidR="008610A1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Pirms darbības veikšanas </w:t>
      </w:r>
      <w:r w:rsidR="00D17395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ir nepieciešams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iepazīt</w:t>
      </w:r>
      <w:r w:rsidR="009657E0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ies ar pakalpojuma noteikumiem.</w:t>
      </w:r>
      <w:r w:rsid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Lai turpinātu saņemt pakalpojumu, jāatzīmē piekriš</w:t>
      </w:r>
      <w:r w:rsidR="005E11A7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ana šiem noteikumiem, atzīmējot 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sadaļu “</w:t>
      </w:r>
      <w:r w:rsidR="00673BEA" w:rsidRPr="00F54CC8">
        <w:rPr>
          <w:rFonts w:ascii="Arial" w:eastAsia="Times New Roman" w:hAnsi="Arial" w:cs="Arial"/>
          <w:color w:val="008000"/>
          <w:sz w:val="21"/>
          <w:szCs w:val="21"/>
          <w:lang w:eastAsia="lv-LV"/>
        </w:rPr>
        <w:t xml:space="preserve">ar </w:t>
      </w:r>
      <w:hyperlink r:id="rId15" w:history="1">
        <w:r w:rsidR="00673BEA" w:rsidRPr="00F54CC8">
          <w:rPr>
            <w:rFonts w:ascii="Arial" w:eastAsia="Times New Roman" w:hAnsi="Arial"/>
            <w:color w:val="008000"/>
            <w:sz w:val="21"/>
            <w:szCs w:val="21"/>
            <w:lang w:eastAsia="lv-LV"/>
          </w:rPr>
          <w:t>noteikumiem</w:t>
        </w:r>
      </w:hyperlink>
      <w:r w:rsidR="00673BEA" w:rsidRPr="00F54CC8">
        <w:rPr>
          <w:rFonts w:ascii="Arial" w:eastAsia="Times New Roman" w:hAnsi="Arial" w:cs="Arial"/>
          <w:color w:val="008000"/>
          <w:sz w:val="21"/>
          <w:szCs w:val="21"/>
          <w:lang w:eastAsia="lv-LV"/>
        </w:rPr>
        <w:t xml:space="preserve"> iepazinos un piekrītu norakstīt izvēlēto transportlīdzekli</w:t>
      </w:r>
      <w:r w:rsidR="00120909" w:rsidRPr="009657E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”. </w:t>
      </w:r>
    </w:p>
    <w:p w:rsidR="00120909" w:rsidRPr="00120909" w:rsidRDefault="008E56C5" w:rsidP="00120909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Lai apstiprinātu transportlīdzekļa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līdzekļa</w:t>
      </w:r>
      <w:r w:rsidR="00A9508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norakstīšan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u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, 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izvēl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a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s 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darbības pogu “</w:t>
      </w:r>
      <w:r w:rsid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Norakstīt</w:t>
      </w:r>
      <w:r w:rsidR="00F7052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”.</w:t>
      </w:r>
    </w:p>
    <w:p w:rsidR="00413A0F" w:rsidRDefault="008E56C5" w:rsidP="00120909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a </w:t>
      </w:r>
      <w:r w:rsidR="0012090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darbība atceļama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, 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izvēlas 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darbības pogu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„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Atcelt”</w:t>
      </w:r>
      <w:r w:rsidR="00CA6B29"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</w:p>
    <w:p w:rsidR="00F70528" w:rsidRDefault="00652469" w:rsidP="0065246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28271A24" wp14:editId="16BF2EA8">
            <wp:extent cx="4824248" cy="3849566"/>
            <wp:effectExtent l="152400" t="152400" r="357505" b="3606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32085" cy="38558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B7A14" w:rsidRDefault="009B7A14" w:rsidP="00652469">
      <w:pPr>
        <w:jc w:val="center"/>
        <w:rPr>
          <w:noProof/>
        </w:rPr>
      </w:pPr>
    </w:p>
    <w:p w:rsidR="009B7A14" w:rsidRDefault="009B7A14" w:rsidP="00652469">
      <w:pPr>
        <w:jc w:val="center"/>
        <w:rPr>
          <w:noProof/>
        </w:rPr>
      </w:pPr>
    </w:p>
    <w:p w:rsidR="00AB1A60" w:rsidRPr="00AB1A60" w:rsidRDefault="00AB1A60" w:rsidP="00D61F25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lastRenderedPageBreak/>
        <w:t xml:space="preserve">Pēc darbības pogas “Norakstīt” atzīmēšanas tiek attēlots brīdinājums, lai informētu par veicamās darbības sekām. </w:t>
      </w:r>
    </w:p>
    <w:p w:rsidR="00146528" w:rsidRDefault="00146528" w:rsidP="00935C15">
      <w:pPr>
        <w:pStyle w:val="ListParagraph"/>
        <w:ind w:left="360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</w:pPr>
    </w:p>
    <w:p w:rsidR="00935C15" w:rsidRPr="00146528" w:rsidRDefault="00146528" w:rsidP="00935C15">
      <w:pPr>
        <w:pStyle w:val="ListParagraph"/>
        <w:ind w:left="360"/>
        <w:jc w:val="both"/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</w:pPr>
      <w:r w:rsidRPr="00146528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>Ja transportlīdzekli nav nepieciešams norakstīt, bet noņemt no uzskaites atsavināšanai Latvijā, jāi</w:t>
      </w:r>
      <w:r w:rsidR="00935C15" w:rsidRPr="00146528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 xml:space="preserve">zvēlas </w:t>
      </w:r>
      <w:r w:rsidRPr="00146528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>sadaļa</w:t>
      </w:r>
      <w:r w:rsidR="00935C15" w:rsidRPr="00146528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 xml:space="preserve"> “</w:t>
      </w:r>
      <w:r w:rsidRPr="00146528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>Noņemšana atsavināšanai LR pirms pārdošanas”!</w:t>
      </w:r>
    </w:p>
    <w:p w:rsidR="00146528" w:rsidRDefault="00146528" w:rsidP="00AB1A60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AB1A60" w:rsidRDefault="00AB1A60" w:rsidP="00AB1A60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vēlas</w:t>
      </w:r>
      <w:r w:rsidRP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turpināt transportlīdzekļa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CF1C35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n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orakstīšanu</w:t>
      </w:r>
      <w:r w:rsidRP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, izvēlas darbības pogu “Norakstīt”. </w:t>
      </w:r>
    </w:p>
    <w:p w:rsidR="00AB1A60" w:rsidRDefault="00AB1A60" w:rsidP="00AB1A60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darbība atceļama, izvēlas darbības pogu „Atcelt”.</w:t>
      </w:r>
    </w:p>
    <w:p w:rsidR="00BF6B4B" w:rsidRPr="00120909" w:rsidRDefault="00D44513" w:rsidP="00E5056D">
      <w:pPr>
        <w:pStyle w:val="ListParagraph"/>
        <w:ind w:left="-142" w:firstLine="142"/>
        <w:jc w:val="center"/>
        <w:rPr>
          <w:rFonts w:ascii="Arial" w:hAnsi="Arial" w:cs="Arial"/>
          <w:color w:val="000000" w:themeColor="text1"/>
          <w:sz w:val="21"/>
          <w:szCs w:val="21"/>
        </w:rPr>
      </w:pPr>
      <w:r>
        <w:rPr>
          <w:noProof/>
        </w:rPr>
        <w:drawing>
          <wp:inline distT="0" distB="0" distL="0" distR="0" wp14:anchorId="2708E424" wp14:editId="5B2685DC">
            <wp:extent cx="5422605" cy="2216648"/>
            <wp:effectExtent l="152400" t="152400" r="368935" b="3556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8155" cy="22230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B1A60" w:rsidRPr="00AB1A60" w:rsidRDefault="001449AF" w:rsidP="00873AB0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Pēc darbības apstiprināšanas </w:t>
      </w:r>
      <w:r w:rsid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transportlīdzeklis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CSDD reģistrā tiek</w:t>
      </w:r>
      <w:r w:rsid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norakstīts, </w:t>
      </w:r>
      <w:r w:rsidR="00F54CC8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ko apliecina atvērtajā logā attēlotais paziņojums:</w:t>
      </w:r>
      <w:r w:rsidR="00673BEA"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AB1A60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“Transportlīdzekļa norakstīšana veiksmīgi pabeigta”</w:t>
      </w:r>
      <w:r w:rsidR="00673BEA"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  <w:r w:rsidR="00120909"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</w:p>
    <w:p w:rsidR="00673BEA" w:rsidRPr="00673BEA" w:rsidRDefault="00673BEA" w:rsidP="00AB1A60">
      <w:pPr>
        <w:pStyle w:val="ListParagraph"/>
        <w:ind w:left="360"/>
        <w:jc w:val="both"/>
        <w:rPr>
          <w:color w:val="000000" w:themeColor="text1"/>
        </w:rPr>
      </w:pP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Lai turpinātu izmantot e-CSDD, izvēlas darbības pogu “Turpināt”. </w:t>
      </w:r>
    </w:p>
    <w:p w:rsidR="00D17395" w:rsidRDefault="00146528" w:rsidP="00E5056D">
      <w:pPr>
        <w:jc w:val="center"/>
        <w:rPr>
          <w:color w:val="000000" w:themeColor="text1"/>
        </w:rPr>
      </w:pPr>
      <w:r>
        <w:rPr>
          <w:noProof/>
        </w:rPr>
        <w:drawing>
          <wp:inline distT="0" distB="0" distL="0" distR="0" wp14:anchorId="6C3547CE" wp14:editId="33CD256E">
            <wp:extent cx="5135526" cy="2020799"/>
            <wp:effectExtent l="152400" t="152400" r="370205" b="36068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65049" cy="20324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3BEA" w:rsidRDefault="00673BEA" w:rsidP="00673BEA">
      <w:pPr>
        <w:jc w:val="both"/>
        <w:rPr>
          <w:color w:val="000000" w:themeColor="text1"/>
        </w:rPr>
      </w:pPr>
    </w:p>
    <w:p w:rsidR="00B32229" w:rsidRDefault="00B32229">
      <w:pPr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</w:pPr>
      <w:r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br w:type="page"/>
      </w:r>
    </w:p>
    <w:p w:rsidR="00B32229" w:rsidRPr="003C515B" w:rsidRDefault="00B32229" w:rsidP="00B32229">
      <w:pPr>
        <w:pStyle w:val="ListParagraph"/>
        <w:ind w:left="360"/>
        <w:jc w:val="center"/>
        <w:rPr>
          <w:rFonts w:ascii="Arial" w:eastAsia="Times New Roman" w:hAnsi="Arial" w:cs="Arial"/>
          <w:color w:val="211B1F"/>
          <w:sz w:val="28"/>
          <w:szCs w:val="28"/>
          <w:lang w:eastAsia="lv-LV"/>
        </w:rPr>
      </w:pPr>
      <w:r w:rsidRPr="003C515B">
        <w:rPr>
          <w:rFonts w:ascii="Arial" w:eastAsia="Times New Roman" w:hAnsi="Arial" w:cs="Arial"/>
          <w:b/>
          <w:color w:val="006600"/>
          <w:sz w:val="28"/>
          <w:szCs w:val="28"/>
          <w:lang w:eastAsia="lv-LV"/>
        </w:rPr>
        <w:lastRenderedPageBreak/>
        <w:t>Vieglā transportlīdzekļa, kravas transportlīdzekļa ar pilnu masu līdz 3500 kg, tricikla vai kvadricikla norakstīšana</w:t>
      </w:r>
    </w:p>
    <w:p w:rsidR="00B32229" w:rsidRPr="003C515B" w:rsidRDefault="00B32229" w:rsidP="00673BEA">
      <w:pPr>
        <w:jc w:val="both"/>
        <w:rPr>
          <w:color w:val="000000" w:themeColor="text1"/>
        </w:rPr>
      </w:pPr>
    </w:p>
    <w:p w:rsidR="00587BFE" w:rsidRPr="008D59B3" w:rsidRDefault="003C515B" w:rsidP="0016229C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Sarakstā “</w:t>
      </w:r>
      <w:r w:rsidRPr="008D59B3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>Vieglo transportlīdzekļu, kravas transportlīdzekļu līdz 3 500 kg, triciklu vai kvadriciklu norakstīšana, ja transportlīdzekli nav iespējams nodot licencētam apstrādes uzņēmumam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 izvēlas norakstāmo transportlīdzekli, ja </w:t>
      </w:r>
      <w:r w:rsidR="00587BFE"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transportlīdzeklis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="00B32229"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ir iznīcināts patstāvīgi</w:t>
      </w:r>
      <w:r w:rsidR="00CF1C35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(izjaukts detaļās)</w:t>
      </w:r>
      <w:r w:rsidR="00B32229"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, gājis bojā un transportlīdzekli nav iespējams nodot licencētā apstrādes uzņēmumā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</w:p>
    <w:p w:rsidR="00375B65" w:rsidRDefault="00375B65" w:rsidP="004366EB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3906A70B" wp14:editId="3653CEA9">
            <wp:extent cx="3739487" cy="3872761"/>
            <wp:effectExtent l="152400" t="152400" r="356870" b="3568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72350" cy="3906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75B65" w:rsidRPr="004366EB" w:rsidRDefault="00375B65" w:rsidP="004366EB">
      <w:pPr>
        <w:pStyle w:val="ListParagraph"/>
        <w:numPr>
          <w:ilvl w:val="0"/>
          <w:numId w:val="14"/>
        </w:numPr>
        <w:jc w:val="both"/>
        <w:rPr>
          <w:rFonts w:ascii="Arial" w:hAnsi="Arial" w:cs="Arial"/>
          <w:color w:val="000000" w:themeColor="text1"/>
          <w:sz w:val="21"/>
          <w:szCs w:val="21"/>
        </w:rPr>
      </w:pPr>
      <w:r w:rsidRPr="004366EB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Pēc transportlīdzekļa atzīmēšanas tiek attēloti norakstīšanai izvēlētā transportlīdzekļa dati. Pirms darbības veikšanas ir nepieciešams iepazīties ar pakalpojuma noteikumiem. Lai turpinātu saņemt pakalpojumu, jāatzīmē piekrišana šiem noteikumiem, atzīmējot sadaļu “</w:t>
      </w:r>
      <w:r w:rsidRPr="004366EB">
        <w:rPr>
          <w:rFonts w:ascii="Arial" w:eastAsia="Times New Roman" w:hAnsi="Arial" w:cs="Arial"/>
          <w:color w:val="008000"/>
          <w:sz w:val="21"/>
          <w:szCs w:val="21"/>
          <w:lang w:eastAsia="lv-LV"/>
        </w:rPr>
        <w:t xml:space="preserve">ar </w:t>
      </w:r>
      <w:hyperlink r:id="rId20" w:history="1">
        <w:r w:rsidRPr="004366EB">
          <w:rPr>
            <w:rFonts w:ascii="Arial" w:eastAsia="Times New Roman" w:hAnsi="Arial"/>
            <w:color w:val="008000"/>
            <w:sz w:val="21"/>
            <w:szCs w:val="21"/>
            <w:lang w:eastAsia="lv-LV"/>
          </w:rPr>
          <w:t>noteikumiem</w:t>
        </w:r>
      </w:hyperlink>
      <w:r w:rsidRPr="004366EB">
        <w:rPr>
          <w:rFonts w:ascii="Arial" w:eastAsia="Times New Roman" w:hAnsi="Arial" w:cs="Arial"/>
          <w:color w:val="008000"/>
          <w:sz w:val="21"/>
          <w:szCs w:val="21"/>
          <w:lang w:eastAsia="lv-LV"/>
        </w:rPr>
        <w:t xml:space="preserve"> iepazinos un piekrītu norakstīt izvēlēto transportlīdzekli</w:t>
      </w:r>
      <w:r w:rsidRPr="004366EB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”. </w:t>
      </w:r>
    </w:p>
    <w:p w:rsidR="00375B65" w:rsidRPr="00120909" w:rsidRDefault="00375B65" w:rsidP="00375B65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Lai apstiprinātu transportlīdzekļa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norakstīšanu</w:t>
      </w: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, izvēlas darbības pogu “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Norakstīt”.</w:t>
      </w:r>
    </w:p>
    <w:p w:rsidR="00375B65" w:rsidRDefault="00375B65" w:rsidP="00375B65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darbība atceļama, izvēlas darbības pogu „Atcelt”.</w:t>
      </w:r>
    </w:p>
    <w:p w:rsidR="004366EB" w:rsidRDefault="004366EB" w:rsidP="004366EB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34552026" wp14:editId="4F7465EC">
            <wp:extent cx="3571739" cy="2879678"/>
            <wp:effectExtent l="152400" t="152400" r="353060" b="35941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07850" cy="29087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366EB" w:rsidRDefault="004366EB" w:rsidP="004366EB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4366EB" w:rsidRDefault="004366EB" w:rsidP="004366EB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lastRenderedPageBreak/>
        <w:t>Lai pabeigtu transportlīdzekļa norakstīšanu</w:t>
      </w:r>
      <w:r w:rsidR="00DC4CB9"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, jāveic d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abas resursu nodokļa maksājums 165,00 EUR apmērā, </w:t>
      </w:r>
      <w:r w:rsidR="007F1E56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un 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maksājums “Nodokļa, nodevas un naudas soda maksājums e-</w:t>
      </w:r>
      <w:proofErr w:type="spellStart"/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csdd</w:t>
      </w:r>
      <w:proofErr w:type="spellEnd"/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” par dabas resursu nodokļa pārskaitījumu uz valsts kases kontu.</w:t>
      </w:r>
    </w:p>
    <w:p w:rsidR="008D59B3" w:rsidRDefault="008D59B3" w:rsidP="008D59B3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darbība atceļama, izvēlas darbības pogu „Atcelt”.</w:t>
      </w:r>
    </w:p>
    <w:p w:rsidR="004366EB" w:rsidRDefault="004366EB" w:rsidP="00DC4CB9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4A271D67" wp14:editId="18EF069A">
            <wp:extent cx="3815255" cy="2985693"/>
            <wp:effectExtent l="171450" t="171450" r="356870" b="36766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701" t="1422" b="1"/>
                    <a:stretch/>
                  </pic:blipFill>
                  <pic:spPr bwMode="auto">
                    <a:xfrm>
                      <a:off x="0" y="0"/>
                      <a:ext cx="3824113" cy="2992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59B3" w:rsidRDefault="008D59B3" w:rsidP="008D59B3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Jānorāda maksājuma kartes dati un maksājums jāapstiprina ar darbības pogu “Veikt maksājumu”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. </w:t>
      </w:r>
    </w:p>
    <w:p w:rsidR="00DC4CB9" w:rsidRPr="008D59B3" w:rsidRDefault="008D59B3" w:rsidP="008D59B3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maksāšanu vēlas pārtraukt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, izvēlas darbības pogu “Atcelt maksājumu”.</w:t>
      </w:r>
    </w:p>
    <w:p w:rsidR="00DC4CB9" w:rsidRDefault="00DC4CB9" w:rsidP="00DC4CB9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184F36DA" wp14:editId="3810C7C6">
            <wp:extent cx="3216165" cy="2680137"/>
            <wp:effectExtent l="152400" t="152400" r="365760" b="36830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235699" cy="26964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59B3" w:rsidRPr="00AB1A60" w:rsidRDefault="008D59B3" w:rsidP="008D59B3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Pēc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maksājuma veikšanas</w:t>
      </w: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transportlīdzeklis CSDD reģistrā ir norakstīts, ko apliecina e-pakalpojumos atgrieztais paziņojums:</w:t>
      </w: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“Transportlīdzeklis ar numuru TEST30 ir norakstīts”</w:t>
      </w: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. </w:t>
      </w:r>
    </w:p>
    <w:p w:rsidR="008D59B3" w:rsidRPr="00673BEA" w:rsidRDefault="008D59B3" w:rsidP="008D59B3">
      <w:pPr>
        <w:pStyle w:val="ListParagraph"/>
        <w:ind w:left="360"/>
        <w:jc w:val="both"/>
        <w:rPr>
          <w:color w:val="000000" w:themeColor="text1"/>
        </w:rPr>
      </w:pP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Lai turpinātu izmantot e-CSDD, izvēlas darbības pogu “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Doties uz sākumlapu</w:t>
      </w:r>
      <w:r w:rsidRPr="00673BE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”. </w:t>
      </w:r>
    </w:p>
    <w:p w:rsidR="00DC4CB9" w:rsidRDefault="00DC4CB9" w:rsidP="009B7A14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28CC2365" wp14:editId="4B8D124F">
            <wp:extent cx="3689131" cy="1460688"/>
            <wp:effectExtent l="152400" t="152400" r="368935" b="36830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17027" cy="1471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D59B3" w:rsidRDefault="008D59B3" w:rsidP="00DC4CB9">
      <w:pPr>
        <w:ind w:left="-709"/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bookmarkStart w:id="0" w:name="_GoBack"/>
      <w:bookmarkEnd w:id="0"/>
    </w:p>
    <w:p w:rsidR="00DC4CB9" w:rsidRDefault="00DC4CB9" w:rsidP="00DC4CB9">
      <w:pPr>
        <w:ind w:left="-709"/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>Informācija</w:t>
      </w:r>
      <w:r w:rsidR="008D59B3"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>s iegūšana</w:t>
      </w:r>
      <w: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  <w:t xml:space="preserve"> par norakstītajiem transportlīdzekļiem un apliecinājuma par norakstīšanu saņemšanas kārtība</w:t>
      </w:r>
    </w:p>
    <w:p w:rsidR="00587BFE" w:rsidRDefault="00587BFE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A54140" w:rsidRPr="00C339DD" w:rsidRDefault="00A54140" w:rsidP="0011023B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 w:rsidRPr="00C339D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Lai iegūtu informāciju par norakstītajiem transportlīdzekļiem un kuģošanas līdzekļiem, izvēlas saiti “Informācija par norakstītajiem transportlīdzekļiem un kuģošanas līdzekļiem (arhīvs)”.</w:t>
      </w:r>
    </w:p>
    <w:p w:rsidR="00DC4CB9" w:rsidRDefault="00C339DD" w:rsidP="00C339DD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1F31049E" wp14:editId="45789568">
            <wp:extent cx="5273749" cy="4694501"/>
            <wp:effectExtent l="152400" t="152400" r="365125" b="35433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313" cy="4696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CB9" w:rsidRDefault="00C339DD" w:rsidP="00C339DD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C339D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Atvērtajā ekrānā tiek attēlots personas norakstīto transportlīdzekļu saraksts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</w:p>
    <w:p w:rsidR="00C339DD" w:rsidRPr="00C339DD" w:rsidRDefault="00C339DD" w:rsidP="00C339DD">
      <w:pPr>
        <w:pStyle w:val="ListParagraph"/>
        <w:ind w:left="360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DC4CB9" w:rsidRDefault="00DC4CB9" w:rsidP="00C339DD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7925A1F6" wp14:editId="0B5ED809">
            <wp:extent cx="5443870" cy="2486706"/>
            <wp:effectExtent l="152400" t="152400" r="366395" b="3708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71807" cy="24994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DC4CB9" w:rsidRDefault="00DC4CB9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F115A" w:rsidRDefault="007F115A" w:rsidP="007F115A">
      <w:pPr>
        <w:pStyle w:val="ListParagraph"/>
        <w:ind w:left="360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C339DD" w:rsidRDefault="00C339DD" w:rsidP="00C339DD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C339D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nepieciešams saņemt Apliecinājumu par transportlīdzekļa norakstīšanu</w:t>
      </w:r>
      <w:r w:rsid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, jāveic maksājums par apliecinājuma noformēšanu CSDD e-pakalpojumos </w:t>
      </w:r>
      <w:r w:rsidR="007F1E56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2,10</w:t>
      </w:r>
      <w:r w:rsid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EUR. Lai sagatavotu maksājumu, izvēlas darbības pogu “Apmaksāt”. </w:t>
      </w:r>
    </w:p>
    <w:p w:rsidR="0034694D" w:rsidRDefault="0034694D" w:rsidP="0034694D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darbība atceļama, izvēlas darbības pogu „Atcelt”.</w:t>
      </w:r>
    </w:p>
    <w:p w:rsidR="00DC4CB9" w:rsidRDefault="0034694D" w:rsidP="0034694D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714C1676" wp14:editId="47CF7AF9">
            <wp:extent cx="4731488" cy="3371953"/>
            <wp:effectExtent l="152400" t="152400" r="354965" b="3619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42440" cy="3379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4694D" w:rsidRDefault="0034694D" w:rsidP="0034694D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34694D" w:rsidRPr="0034694D" w:rsidRDefault="0034694D" w:rsidP="0034694D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Lai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veiktu maksājumu</w:t>
      </w: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,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jāapstiprina</w:t>
      </w: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piekrišana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maksāšanas</w:t>
      </w: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noteikumiem, atzīmējot sadaļu “</w:t>
      </w:r>
      <w:r w:rsidR="007F115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P</w:t>
      </w: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iekrītu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maksājumu veikšanas noteikumiem</w:t>
      </w:r>
      <w:r w:rsidRPr="0034694D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”. </w:t>
      </w:r>
    </w:p>
    <w:p w:rsidR="0034694D" w:rsidRDefault="0034694D" w:rsidP="0034694D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120909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darbība atceļama, izvēlas darbības pogu „Atcelt”.</w:t>
      </w:r>
    </w:p>
    <w:p w:rsidR="00DC4CB9" w:rsidRDefault="00F1347A" w:rsidP="007F115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7359AA4C" wp14:editId="39485311">
            <wp:extent cx="4981575" cy="3331210"/>
            <wp:effectExtent l="152400" t="152400" r="371475" b="3644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r="1066"/>
                    <a:stretch/>
                  </pic:blipFill>
                  <pic:spPr bwMode="auto">
                    <a:xfrm>
                      <a:off x="0" y="0"/>
                      <a:ext cx="4997975" cy="33421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4CB9" w:rsidRDefault="00DC4CB9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F115A" w:rsidRDefault="007F115A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F115A" w:rsidRDefault="007F115A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F115A" w:rsidRDefault="007F115A" w:rsidP="007F115A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7F115A" w:rsidRDefault="007F115A" w:rsidP="007F115A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</w:p>
    <w:p w:rsidR="007F115A" w:rsidRDefault="007F115A" w:rsidP="007F115A">
      <w:pPr>
        <w:pStyle w:val="ListParagraph"/>
        <w:numPr>
          <w:ilvl w:val="0"/>
          <w:numId w:val="14"/>
        </w:numPr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Jānorāda maksājuma kartes dati un maksājums jāapstiprina ar darbības pogu “Veikt maksājumu”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. </w:t>
      </w:r>
    </w:p>
    <w:p w:rsidR="007F115A" w:rsidRPr="008D59B3" w:rsidRDefault="007F115A" w:rsidP="007F115A">
      <w:pPr>
        <w:pStyle w:val="ListParagraph"/>
        <w:ind w:left="360"/>
        <w:jc w:val="both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Ja maksāšanu vēlas pārtraukt</w:t>
      </w:r>
      <w:r w:rsidRPr="008D59B3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, izvēlas darbības pogu “Atcelt maksājumu”.</w:t>
      </w:r>
    </w:p>
    <w:p w:rsidR="00DC4CB9" w:rsidRDefault="00F1347A" w:rsidP="007F115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64D25D4D" wp14:editId="5493D578">
            <wp:extent cx="3794078" cy="3160745"/>
            <wp:effectExtent l="152400" t="152400" r="359410" b="3638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799353" cy="31651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F115A" w:rsidRPr="00E149DA" w:rsidRDefault="007F115A" w:rsidP="00746533">
      <w:pPr>
        <w:pStyle w:val="ListParagraph"/>
        <w:numPr>
          <w:ilvl w:val="0"/>
          <w:numId w:val="14"/>
        </w:numPr>
        <w:jc w:val="both"/>
        <w:rPr>
          <w:color w:val="000000" w:themeColor="text1"/>
        </w:rPr>
      </w:pPr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Pēc maksājuma veikšanas CSDD e-pakalpojumos tiek atgrieztais paziņojums: “Maksājums veiksmīgi pabeigts!”. Lai turpinātu izmantot e-CSDD, izvēlas darbības pogu “Doties uz sākumlapu”. </w:t>
      </w:r>
    </w:p>
    <w:p w:rsidR="00DC4CB9" w:rsidRDefault="007F115A" w:rsidP="007F115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727A38E3" wp14:editId="756025D9">
            <wp:extent cx="4587152" cy="1603089"/>
            <wp:effectExtent l="171450" t="171450" r="366395" b="35941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01" t="3129"/>
                    <a:stretch/>
                  </pic:blipFill>
                  <pic:spPr bwMode="auto">
                    <a:xfrm>
                      <a:off x="0" y="0"/>
                      <a:ext cx="4678332" cy="16349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149DA" w:rsidRDefault="007F115A" w:rsidP="00700407">
      <w:pPr>
        <w:pStyle w:val="ListParagraph"/>
        <w:ind w:left="360"/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Pēc pakalpojuma apmaksas, lai izdrukātu Apliecinājumu par transportlīdzekļa norakstīšanu, </w:t>
      </w:r>
      <w:r w:rsidR="00700407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sarakstā “</w:t>
      </w:r>
      <w:r w:rsidR="00700407" w:rsidRPr="00700407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Informācija par norakstītajiem transportlīdzekļiem un kuģošanas līdzekļiem (arhīvs)</w:t>
      </w:r>
      <w:r w:rsidR="00700407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” 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atkārtoti </w:t>
      </w:r>
      <w:r w:rsidR="00700407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izvēlas norakstīto transportlīdzekli, </w:t>
      </w:r>
      <w:r w:rsid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kam tika apmaksāta Apliecinājuma par transportlīdzekļa noņemšanu saņemšana.</w:t>
      </w:r>
    </w:p>
    <w:p w:rsidR="00DC4CB9" w:rsidRDefault="00E149DA" w:rsidP="00E149D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577E901E" wp14:editId="1EDE6041">
            <wp:extent cx="4376708" cy="2128345"/>
            <wp:effectExtent l="0" t="0" r="508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23182" cy="215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9DA" w:rsidRDefault="00E149DA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00407" w:rsidRDefault="00700407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00407" w:rsidRDefault="00700407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700407" w:rsidRDefault="00700407">
      <w:pPr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</w:p>
    <w:p w:rsidR="00E149DA" w:rsidRPr="00E149DA" w:rsidRDefault="00E149DA" w:rsidP="00B63A79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Izvēlas darbības pogu “Saņemt”. Apliecinājums par transportlīdzekļa noraks</w:t>
      </w:r>
      <w:r w:rsid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tīšanu būs pieejams PDF formātā</w:t>
      </w:r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(</w:t>
      </w:r>
      <w:r w:rsid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l</w:t>
      </w:r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ai aplūkotu apliecinājumu, ir nepieciešama 9.0 vai jaunākā Adobe </w:t>
      </w:r>
      <w:proofErr w:type="spellStart"/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Reader</w:t>
      </w:r>
      <w:proofErr w:type="spellEnd"/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versija</w:t>
      </w:r>
      <w:r w:rsid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)</w:t>
      </w:r>
      <w:r w:rsidRPr="00E149D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.</w:t>
      </w:r>
    </w:p>
    <w:p w:rsidR="00DC4CB9" w:rsidRDefault="00E149DA" w:rsidP="00E149D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7D467C90" wp14:editId="02F05541">
            <wp:extent cx="4125433" cy="2778353"/>
            <wp:effectExtent l="152400" t="152400" r="370840" b="36512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139962" cy="2788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3761A" w:rsidRPr="0083761A" w:rsidRDefault="0083761A" w:rsidP="0083761A">
      <w:pPr>
        <w:pStyle w:val="ListParagraph"/>
        <w:numPr>
          <w:ilvl w:val="0"/>
          <w:numId w:val="14"/>
        </w:numP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</w:pPr>
      <w:r w:rsidRP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Apliecinājum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>s</w:t>
      </w:r>
      <w:r w:rsidRP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par</w:t>
      </w:r>
      <w:r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transportlīdzekļa norakstīšanu tiek sagatavots elektroniski un derīgs bez paraksta.</w:t>
      </w:r>
      <w:r w:rsidRPr="0083761A">
        <w:rPr>
          <w:rFonts w:ascii="Arial" w:eastAsia="Times New Roman" w:hAnsi="Arial" w:cs="Arial"/>
          <w:color w:val="000000" w:themeColor="text1"/>
          <w:sz w:val="21"/>
          <w:szCs w:val="21"/>
          <w:lang w:eastAsia="lv-LV"/>
        </w:rPr>
        <w:t xml:space="preserve"> </w:t>
      </w:r>
      <w:r w:rsidRPr="0083761A">
        <w:rPr>
          <w:rFonts w:ascii="Arial" w:eastAsia="Times New Roman" w:hAnsi="Arial" w:cs="Arial"/>
          <w:b/>
          <w:color w:val="000000" w:themeColor="text1"/>
          <w:sz w:val="21"/>
          <w:szCs w:val="21"/>
          <w:lang w:eastAsia="lv-LV"/>
        </w:rPr>
        <w:t>Piemērs:</w:t>
      </w:r>
    </w:p>
    <w:p w:rsidR="00CC4CF2" w:rsidRPr="0083761A" w:rsidRDefault="006F2A25" w:rsidP="0083761A">
      <w:pPr>
        <w:jc w:val="center"/>
        <w:rPr>
          <w:rFonts w:ascii="Arial" w:eastAsia="Times New Roman" w:hAnsi="Arial" w:cs="Arial"/>
          <w:b/>
          <w:color w:val="006600"/>
          <w:sz w:val="32"/>
          <w:szCs w:val="32"/>
          <w:lang w:eastAsia="lv-LV"/>
        </w:rPr>
      </w:pPr>
      <w:r>
        <w:rPr>
          <w:noProof/>
        </w:rPr>
        <w:drawing>
          <wp:inline distT="0" distB="0" distL="0" distR="0" wp14:anchorId="38109C67" wp14:editId="064DB4D8">
            <wp:extent cx="4704985" cy="3057525"/>
            <wp:effectExtent l="171450" t="171450" r="362585" b="35242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988" t="1534" r="1293"/>
                    <a:stretch/>
                  </pic:blipFill>
                  <pic:spPr bwMode="auto">
                    <a:xfrm>
                      <a:off x="0" y="0"/>
                      <a:ext cx="4745685" cy="3083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C4CF2" w:rsidRPr="0083761A" w:rsidSect="009B7A14">
      <w:pgSz w:w="11906" w:h="16838"/>
      <w:pgMar w:top="426" w:right="991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8377E4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845253"/>
    <w:multiLevelType w:val="hybridMultilevel"/>
    <w:tmpl w:val="EFB6C636"/>
    <w:lvl w:ilvl="0" w:tplc="042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F3F58C7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2658DF"/>
    <w:multiLevelType w:val="hybridMultilevel"/>
    <w:tmpl w:val="60642FAE"/>
    <w:lvl w:ilvl="0" w:tplc="AC6643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D52D2A"/>
    <w:multiLevelType w:val="multilevel"/>
    <w:tmpl w:val="A262F30E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237C9F"/>
    <w:multiLevelType w:val="hybridMultilevel"/>
    <w:tmpl w:val="550E7202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81056F"/>
    <w:multiLevelType w:val="hybridMultilevel"/>
    <w:tmpl w:val="47DE8F3A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6A92464"/>
    <w:multiLevelType w:val="hybridMultilevel"/>
    <w:tmpl w:val="A356C664"/>
    <w:lvl w:ilvl="0" w:tplc="09BA84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3F7731"/>
    <w:multiLevelType w:val="hybridMultilevel"/>
    <w:tmpl w:val="652012A6"/>
    <w:lvl w:ilvl="0" w:tplc="AC66430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F6639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B67844"/>
    <w:multiLevelType w:val="multilevel"/>
    <w:tmpl w:val="1CD688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29D1574"/>
    <w:multiLevelType w:val="hybridMultilevel"/>
    <w:tmpl w:val="7B980F90"/>
    <w:lvl w:ilvl="0" w:tplc="F7FAC036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59A3DB7"/>
    <w:multiLevelType w:val="hybridMultilevel"/>
    <w:tmpl w:val="C970610C"/>
    <w:lvl w:ilvl="0" w:tplc="042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D38771F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3B55738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D390100"/>
    <w:multiLevelType w:val="multilevel"/>
    <w:tmpl w:val="1526CA3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08A3BE5"/>
    <w:multiLevelType w:val="hybridMultilevel"/>
    <w:tmpl w:val="14AA161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7446792C"/>
    <w:multiLevelType w:val="hybridMultilevel"/>
    <w:tmpl w:val="D5C0AEAE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7475033C"/>
    <w:multiLevelType w:val="hybridMultilevel"/>
    <w:tmpl w:val="0848FC16"/>
    <w:lvl w:ilvl="0" w:tplc="2C7E2D3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22"/>
        <w:szCs w:val="22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4A07B0B"/>
    <w:multiLevelType w:val="multilevel"/>
    <w:tmpl w:val="42FE8F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88A1625"/>
    <w:multiLevelType w:val="hybridMultilevel"/>
    <w:tmpl w:val="AA2837F6"/>
    <w:lvl w:ilvl="0" w:tplc="0426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E6711A6"/>
    <w:multiLevelType w:val="hybridMultilevel"/>
    <w:tmpl w:val="6FE8702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9"/>
  </w:num>
  <w:num w:numId="3">
    <w:abstractNumId w:val="2"/>
  </w:num>
  <w:num w:numId="4">
    <w:abstractNumId w:val="0"/>
  </w:num>
  <w:num w:numId="5">
    <w:abstractNumId w:val="9"/>
  </w:num>
  <w:num w:numId="6">
    <w:abstractNumId w:val="14"/>
  </w:num>
  <w:num w:numId="7">
    <w:abstractNumId w:val="1"/>
  </w:num>
  <w:num w:numId="8">
    <w:abstractNumId w:val="12"/>
  </w:num>
  <w:num w:numId="9">
    <w:abstractNumId w:val="16"/>
  </w:num>
  <w:num w:numId="10">
    <w:abstractNumId w:val="21"/>
  </w:num>
  <w:num w:numId="11">
    <w:abstractNumId w:val="5"/>
  </w:num>
  <w:num w:numId="12">
    <w:abstractNumId w:val="17"/>
  </w:num>
  <w:num w:numId="13">
    <w:abstractNumId w:val="6"/>
  </w:num>
  <w:num w:numId="14">
    <w:abstractNumId w:val="18"/>
  </w:num>
  <w:num w:numId="15">
    <w:abstractNumId w:val="8"/>
  </w:num>
  <w:num w:numId="16">
    <w:abstractNumId w:val="3"/>
  </w:num>
  <w:num w:numId="17">
    <w:abstractNumId w:val="20"/>
  </w:num>
  <w:num w:numId="18">
    <w:abstractNumId w:val="11"/>
  </w:num>
  <w:num w:numId="19">
    <w:abstractNumId w:val="10"/>
  </w:num>
  <w:num w:numId="20">
    <w:abstractNumId w:val="4"/>
  </w:num>
  <w:num w:numId="21">
    <w:abstractNumId w:val="15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3A0F"/>
    <w:rsid w:val="00021E24"/>
    <w:rsid w:val="0003142C"/>
    <w:rsid w:val="00084E9E"/>
    <w:rsid w:val="000A03A2"/>
    <w:rsid w:val="000A2729"/>
    <w:rsid w:val="000D6AEE"/>
    <w:rsid w:val="000F45A9"/>
    <w:rsid w:val="00120909"/>
    <w:rsid w:val="001449AF"/>
    <w:rsid w:val="00146528"/>
    <w:rsid w:val="00161169"/>
    <w:rsid w:val="00172634"/>
    <w:rsid w:val="001E4A94"/>
    <w:rsid w:val="00214F6E"/>
    <w:rsid w:val="002911C8"/>
    <w:rsid w:val="002A7DB5"/>
    <w:rsid w:val="00310253"/>
    <w:rsid w:val="00337E59"/>
    <w:rsid w:val="0034694D"/>
    <w:rsid w:val="003679AA"/>
    <w:rsid w:val="00375B65"/>
    <w:rsid w:val="00376C11"/>
    <w:rsid w:val="003B2D6B"/>
    <w:rsid w:val="003C515B"/>
    <w:rsid w:val="00413A0F"/>
    <w:rsid w:val="004366EB"/>
    <w:rsid w:val="00464964"/>
    <w:rsid w:val="00587BFE"/>
    <w:rsid w:val="005B5CE6"/>
    <w:rsid w:val="005E11A7"/>
    <w:rsid w:val="005F3639"/>
    <w:rsid w:val="006065B5"/>
    <w:rsid w:val="00646600"/>
    <w:rsid w:val="00652469"/>
    <w:rsid w:val="00673BEA"/>
    <w:rsid w:val="006743DF"/>
    <w:rsid w:val="006901B4"/>
    <w:rsid w:val="006C0788"/>
    <w:rsid w:val="006E0567"/>
    <w:rsid w:val="006F2A25"/>
    <w:rsid w:val="00700407"/>
    <w:rsid w:val="0071609A"/>
    <w:rsid w:val="00717742"/>
    <w:rsid w:val="007256B1"/>
    <w:rsid w:val="0078446F"/>
    <w:rsid w:val="007F115A"/>
    <w:rsid w:val="007F1E56"/>
    <w:rsid w:val="00822071"/>
    <w:rsid w:val="008318B3"/>
    <w:rsid w:val="0083761A"/>
    <w:rsid w:val="0085731B"/>
    <w:rsid w:val="008610A1"/>
    <w:rsid w:val="008A5815"/>
    <w:rsid w:val="008B647E"/>
    <w:rsid w:val="008C0AE5"/>
    <w:rsid w:val="008D59B3"/>
    <w:rsid w:val="008E56C5"/>
    <w:rsid w:val="00913116"/>
    <w:rsid w:val="009223CF"/>
    <w:rsid w:val="00935C15"/>
    <w:rsid w:val="00936650"/>
    <w:rsid w:val="0094030F"/>
    <w:rsid w:val="009657E0"/>
    <w:rsid w:val="00972CFD"/>
    <w:rsid w:val="009B7A14"/>
    <w:rsid w:val="009D029C"/>
    <w:rsid w:val="00A36C31"/>
    <w:rsid w:val="00A54140"/>
    <w:rsid w:val="00A95088"/>
    <w:rsid w:val="00AB1A60"/>
    <w:rsid w:val="00AB3103"/>
    <w:rsid w:val="00AE7F41"/>
    <w:rsid w:val="00B1543F"/>
    <w:rsid w:val="00B32229"/>
    <w:rsid w:val="00B45173"/>
    <w:rsid w:val="00B5294F"/>
    <w:rsid w:val="00B57F45"/>
    <w:rsid w:val="00BD1625"/>
    <w:rsid w:val="00BD7C98"/>
    <w:rsid w:val="00BF6B4B"/>
    <w:rsid w:val="00C050CB"/>
    <w:rsid w:val="00C1441E"/>
    <w:rsid w:val="00C32CDE"/>
    <w:rsid w:val="00C339DD"/>
    <w:rsid w:val="00C50EFE"/>
    <w:rsid w:val="00C57E20"/>
    <w:rsid w:val="00C8306E"/>
    <w:rsid w:val="00CA6B29"/>
    <w:rsid w:val="00CC4CF2"/>
    <w:rsid w:val="00CC61D6"/>
    <w:rsid w:val="00CF1C35"/>
    <w:rsid w:val="00D15213"/>
    <w:rsid w:val="00D17395"/>
    <w:rsid w:val="00D40EAD"/>
    <w:rsid w:val="00D44513"/>
    <w:rsid w:val="00D81E8B"/>
    <w:rsid w:val="00D91103"/>
    <w:rsid w:val="00D9684A"/>
    <w:rsid w:val="00D96F0D"/>
    <w:rsid w:val="00DC4CB9"/>
    <w:rsid w:val="00DF7D91"/>
    <w:rsid w:val="00E149DA"/>
    <w:rsid w:val="00E5056D"/>
    <w:rsid w:val="00E75552"/>
    <w:rsid w:val="00E906B1"/>
    <w:rsid w:val="00EC699F"/>
    <w:rsid w:val="00EF3E38"/>
    <w:rsid w:val="00F1347A"/>
    <w:rsid w:val="00F14BED"/>
    <w:rsid w:val="00F54CC8"/>
    <w:rsid w:val="00F70528"/>
    <w:rsid w:val="00F97611"/>
    <w:rsid w:val="00FE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2732B5"/>
  <w15:docId w15:val="{B6A6113F-3780-406E-A756-45A24CEB5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3A0F"/>
    <w:rPr>
      <w:strike w:val="0"/>
      <w:dstrike w:val="0"/>
      <w:color w:val="EC9A01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413A0F"/>
    <w:pPr>
      <w:spacing w:after="150" w:line="336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customStyle="1" w:styleId="print1">
    <w:name w:val="print1"/>
    <w:basedOn w:val="Normal"/>
    <w:rsid w:val="00413A0F"/>
    <w:pPr>
      <w:spacing w:line="240" w:lineRule="atLeast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13A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A0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13A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6795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06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71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3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588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92409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93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4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68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3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0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3157">
                      <w:marLeft w:val="75"/>
                      <w:marRight w:val="0"/>
                      <w:marTop w:val="75"/>
                      <w:marBottom w:val="75"/>
                      <w:divBdr>
                        <w:top w:val="single" w:sz="2" w:space="0" w:color="808080"/>
                        <w:left w:val="single" w:sz="2" w:space="0" w:color="808080"/>
                        <w:bottom w:val="single" w:sz="2" w:space="0" w:color="808080"/>
                        <w:right w:val="single" w:sz="2" w:space="0" w:color="808080"/>
                      </w:divBdr>
                      <w:divsChild>
                        <w:div w:id="98644591">
                          <w:marLeft w:val="225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hyperlink" Target="https://www.latvija.lv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javascript:;" TargetMode="External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hyperlink" Target="https://e.csdd.lv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javascript:;" TargetMode="Externa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hyperlink" Target="https://ivis.eps.gov.lv/IVIS.LVP.STS/Themes/CSDD/Agreement.html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89161A-26EA-45E0-82BD-8E240C2B13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10</Pages>
  <Words>4982</Words>
  <Characters>2841</Characters>
  <Application>Microsoft Office Word</Application>
  <DocSecurity>0</DocSecurity>
  <Lines>23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Inese Elerte</dc:creator>
  <cp:lastModifiedBy>Iveta Marjuniča</cp:lastModifiedBy>
  <cp:revision>4</cp:revision>
  <dcterms:created xsi:type="dcterms:W3CDTF">2023-03-14T15:20:00Z</dcterms:created>
  <dcterms:modified xsi:type="dcterms:W3CDTF">2023-03-16T09:49:00Z</dcterms:modified>
</cp:coreProperties>
</file>